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72" w:rsidRPr="00813598" w:rsidRDefault="00ED1A19" w:rsidP="00813598">
      <w:pPr>
        <w:jc w:val="center"/>
        <w:rPr>
          <w:b/>
          <w:sz w:val="28"/>
          <w:szCs w:val="28"/>
        </w:rPr>
      </w:pPr>
      <w:r w:rsidRPr="00813598">
        <w:rPr>
          <w:b/>
          <w:sz w:val="28"/>
          <w:szCs w:val="28"/>
        </w:rPr>
        <w:t xml:space="preserve">CONVOCATORIA </w:t>
      </w:r>
      <w:r w:rsidR="009E09EF">
        <w:rPr>
          <w:b/>
          <w:sz w:val="28"/>
          <w:szCs w:val="28"/>
        </w:rPr>
        <w:t xml:space="preserve">DE </w:t>
      </w:r>
      <w:r w:rsidRPr="00813598">
        <w:rPr>
          <w:b/>
          <w:sz w:val="28"/>
          <w:szCs w:val="28"/>
        </w:rPr>
        <w:t>BECA PARA ASISTENCIA AL EUROPEAN MEETING OF FORENSIC ARCHAEOLOGY (DUBLIN 11-12 DE AGOSTO DE 2016).</w:t>
      </w:r>
    </w:p>
    <w:p w:rsidR="00ED1A19" w:rsidRDefault="00ED1A19">
      <w:pPr>
        <w:rPr>
          <w:b/>
          <w:sz w:val="24"/>
          <w:szCs w:val="24"/>
        </w:rPr>
      </w:pPr>
    </w:p>
    <w:p w:rsidR="00ED1A19" w:rsidRDefault="00ED1A19" w:rsidP="00D813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La Junta Directiva de la AEOAF ha acordado</w:t>
      </w:r>
      <w:r w:rsidR="00D813F9">
        <w:rPr>
          <w:sz w:val="24"/>
          <w:szCs w:val="24"/>
        </w:rPr>
        <w:t xml:space="preserve"> convocar</w:t>
      </w:r>
      <w:r>
        <w:rPr>
          <w:sz w:val="24"/>
          <w:szCs w:val="24"/>
        </w:rPr>
        <w:t xml:space="preserve"> entr</w:t>
      </w:r>
      <w:r w:rsidR="00D813F9">
        <w:rPr>
          <w:sz w:val="24"/>
          <w:szCs w:val="24"/>
        </w:rPr>
        <w:t xml:space="preserve">e los asociados/as a la AEAOF </w:t>
      </w:r>
      <w:r>
        <w:rPr>
          <w:sz w:val="24"/>
          <w:szCs w:val="24"/>
        </w:rPr>
        <w:t xml:space="preserve"> una beca de 400 euros para asistir al </w:t>
      </w:r>
      <w:proofErr w:type="spellStart"/>
      <w:r w:rsidRPr="00BF4D16">
        <w:rPr>
          <w:i/>
          <w:sz w:val="24"/>
          <w:szCs w:val="24"/>
        </w:rPr>
        <w:t>European</w:t>
      </w:r>
      <w:proofErr w:type="spellEnd"/>
      <w:r w:rsidRPr="00BF4D16">
        <w:rPr>
          <w:i/>
          <w:sz w:val="24"/>
          <w:szCs w:val="24"/>
        </w:rPr>
        <w:t xml:space="preserve"> Meeting of </w:t>
      </w:r>
      <w:proofErr w:type="spellStart"/>
      <w:r w:rsidRPr="00BF4D16">
        <w:rPr>
          <w:i/>
          <w:sz w:val="24"/>
          <w:szCs w:val="24"/>
        </w:rPr>
        <w:t>Forensic</w:t>
      </w:r>
      <w:proofErr w:type="spellEnd"/>
      <w:r w:rsidRPr="00BF4D16">
        <w:rPr>
          <w:i/>
          <w:sz w:val="24"/>
          <w:szCs w:val="24"/>
        </w:rPr>
        <w:t xml:space="preserve"> </w:t>
      </w:r>
      <w:proofErr w:type="spellStart"/>
      <w:r w:rsidRPr="00BF4D16">
        <w:rPr>
          <w:i/>
          <w:sz w:val="24"/>
          <w:szCs w:val="24"/>
        </w:rPr>
        <w:t>Archaeology</w:t>
      </w:r>
      <w:proofErr w:type="spellEnd"/>
      <w:r>
        <w:rPr>
          <w:sz w:val="24"/>
          <w:szCs w:val="24"/>
        </w:rPr>
        <w:t xml:space="preserve"> en Dublín los días 11 y 12 de agosto de 2016, con las siguientes condicion</w:t>
      </w:r>
      <w:r w:rsidR="00BF4D16">
        <w:rPr>
          <w:sz w:val="24"/>
          <w:szCs w:val="24"/>
        </w:rPr>
        <w:t>es:</w:t>
      </w:r>
    </w:p>
    <w:p w:rsidR="00ED1A19" w:rsidRDefault="00ED1A19" w:rsidP="00D813F9">
      <w:pPr>
        <w:jc w:val="both"/>
        <w:rPr>
          <w:sz w:val="24"/>
          <w:szCs w:val="24"/>
        </w:rPr>
      </w:pPr>
      <w:r>
        <w:rPr>
          <w:sz w:val="24"/>
          <w:szCs w:val="24"/>
        </w:rPr>
        <w:t>1º</w:t>
      </w:r>
      <w:proofErr w:type="gramStart"/>
      <w:r>
        <w:rPr>
          <w:sz w:val="24"/>
          <w:szCs w:val="24"/>
        </w:rPr>
        <w:t>)Para</w:t>
      </w:r>
      <w:proofErr w:type="gramEnd"/>
      <w:r>
        <w:rPr>
          <w:sz w:val="24"/>
          <w:szCs w:val="24"/>
        </w:rPr>
        <w:t xml:space="preserve"> concurrir a la beca es necesario estar asociado a la AEAOF.</w:t>
      </w:r>
    </w:p>
    <w:p w:rsidR="00ED1A19" w:rsidRDefault="00ED1A19" w:rsidP="00D813F9">
      <w:pPr>
        <w:jc w:val="both"/>
        <w:rPr>
          <w:sz w:val="24"/>
          <w:szCs w:val="24"/>
        </w:rPr>
      </w:pPr>
      <w:r>
        <w:rPr>
          <w:sz w:val="24"/>
          <w:szCs w:val="24"/>
        </w:rPr>
        <w:t>2º</w:t>
      </w:r>
      <w:proofErr w:type="gramStart"/>
      <w:r>
        <w:rPr>
          <w:sz w:val="24"/>
          <w:szCs w:val="24"/>
        </w:rPr>
        <w:t>)Tres</w:t>
      </w:r>
      <w:proofErr w:type="gramEnd"/>
      <w:r>
        <w:rPr>
          <w:sz w:val="24"/>
          <w:szCs w:val="24"/>
        </w:rPr>
        <w:t xml:space="preserve"> miembros de la Junta Directiva formarán parte del jurado que seleccionará el/la candidato/a con los siguientes criterios </w:t>
      </w:r>
      <w:r w:rsidR="00813598">
        <w:rPr>
          <w:sz w:val="24"/>
          <w:szCs w:val="24"/>
        </w:rPr>
        <w:t xml:space="preserve">y </w:t>
      </w:r>
      <w:r>
        <w:rPr>
          <w:sz w:val="24"/>
          <w:szCs w:val="24"/>
        </w:rPr>
        <w:t>por el siguiente orden de importancia:</w:t>
      </w:r>
    </w:p>
    <w:p w:rsidR="00ED1A19" w:rsidRDefault="00813598" w:rsidP="00D813F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-Ser Arqueó</w:t>
      </w:r>
      <w:r w:rsidR="00ED1A19">
        <w:rPr>
          <w:sz w:val="24"/>
          <w:szCs w:val="24"/>
        </w:rPr>
        <w:t>logo/a.</w:t>
      </w:r>
    </w:p>
    <w:p w:rsidR="00ED1A19" w:rsidRDefault="00D813F9" w:rsidP="00D813F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-Nivel de inglés mí</w:t>
      </w:r>
      <w:r w:rsidR="00ED1A19">
        <w:rPr>
          <w:sz w:val="24"/>
          <w:szCs w:val="24"/>
        </w:rPr>
        <w:t>nimo B2.</w:t>
      </w:r>
    </w:p>
    <w:p w:rsidR="00D813F9" w:rsidRDefault="00D813F9" w:rsidP="00D813F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-Experiencia acreditada en el ámbito de la Arqueología Forense (casos judiciales y de la Guerra Civil entre otros).</w:t>
      </w:r>
    </w:p>
    <w:p w:rsidR="00ED1A19" w:rsidRDefault="00D813F9" w:rsidP="00D813F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1A19">
        <w:rPr>
          <w:sz w:val="24"/>
          <w:szCs w:val="24"/>
        </w:rPr>
        <w:t>-Pertenencia al Grupo de Trabajo de Arqueología Forense de la AEAOF.</w:t>
      </w:r>
    </w:p>
    <w:p w:rsidR="00813598" w:rsidRDefault="00ED1A19" w:rsidP="00D813F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813598">
        <w:rPr>
          <w:sz w:val="24"/>
          <w:szCs w:val="24"/>
        </w:rPr>
        <w:t>Otros méritos alegados (CV)</w:t>
      </w:r>
    </w:p>
    <w:p w:rsidR="00813598" w:rsidRDefault="00813598" w:rsidP="00BF4D16">
      <w:pPr>
        <w:jc w:val="both"/>
        <w:rPr>
          <w:sz w:val="24"/>
          <w:szCs w:val="24"/>
        </w:rPr>
      </w:pPr>
      <w:r>
        <w:rPr>
          <w:sz w:val="24"/>
          <w:szCs w:val="24"/>
        </w:rPr>
        <w:t>3º)</w:t>
      </w:r>
      <w:r w:rsidR="00D813F9">
        <w:rPr>
          <w:sz w:val="24"/>
          <w:szCs w:val="24"/>
        </w:rPr>
        <w:t xml:space="preserve"> </w:t>
      </w:r>
      <w:r w:rsidR="00E0377E">
        <w:rPr>
          <w:sz w:val="24"/>
          <w:szCs w:val="24"/>
        </w:rPr>
        <w:t>El asociado</w:t>
      </w:r>
      <w:r>
        <w:rPr>
          <w:sz w:val="24"/>
          <w:szCs w:val="24"/>
        </w:rPr>
        <w:t xml:space="preserve"> que sea seleccionado deberá comprometerse por escrito </w:t>
      </w:r>
      <w:r w:rsidR="00E0377E">
        <w:rPr>
          <w:sz w:val="24"/>
          <w:szCs w:val="24"/>
        </w:rPr>
        <w:t xml:space="preserve">a exponer lo hablado en </w:t>
      </w:r>
      <w:proofErr w:type="spellStart"/>
      <w:r w:rsidR="00E0377E">
        <w:rPr>
          <w:sz w:val="24"/>
          <w:szCs w:val="24"/>
        </w:rPr>
        <w:t>Dublin</w:t>
      </w:r>
      <w:proofErr w:type="spellEnd"/>
      <w:r w:rsidR="00EC4079">
        <w:rPr>
          <w:sz w:val="24"/>
          <w:szCs w:val="24"/>
        </w:rPr>
        <w:t xml:space="preserve"> (10 minutos de exposición oral) en </w:t>
      </w:r>
      <w:r w:rsidR="00D813F9">
        <w:rPr>
          <w:sz w:val="24"/>
          <w:szCs w:val="24"/>
        </w:rPr>
        <w:t>la mesa redonda sobre Arqueologí</w:t>
      </w:r>
      <w:r w:rsidR="00EC4079">
        <w:rPr>
          <w:sz w:val="24"/>
          <w:szCs w:val="24"/>
        </w:rPr>
        <w:t xml:space="preserve">a Forense que está previsto tenga lugar </w:t>
      </w:r>
      <w:r>
        <w:rPr>
          <w:sz w:val="24"/>
          <w:szCs w:val="24"/>
        </w:rPr>
        <w:t xml:space="preserve">en la Reunión </w:t>
      </w:r>
      <w:r w:rsidR="00EC4079">
        <w:rPr>
          <w:sz w:val="24"/>
          <w:szCs w:val="24"/>
        </w:rPr>
        <w:t>de la AEAOF de 2016 en Segovia así como</w:t>
      </w:r>
      <w:r>
        <w:rPr>
          <w:sz w:val="24"/>
          <w:szCs w:val="24"/>
        </w:rPr>
        <w:t xml:space="preserve"> a presentar a la Junta Directiva una Memoria de al menos 5 páginas en castellano antes de diciembre de 2016.</w:t>
      </w:r>
      <w:r w:rsidR="00CD4368">
        <w:rPr>
          <w:sz w:val="24"/>
          <w:szCs w:val="24"/>
        </w:rPr>
        <w:t xml:space="preserve"> Si la persona elegida decide presentar oralmente en </w:t>
      </w:r>
      <w:proofErr w:type="spellStart"/>
      <w:r w:rsidR="00CD4368">
        <w:rPr>
          <w:sz w:val="24"/>
          <w:szCs w:val="24"/>
        </w:rPr>
        <w:t>Dublin</w:t>
      </w:r>
      <w:proofErr w:type="spellEnd"/>
      <w:r w:rsidR="00CD4368">
        <w:rPr>
          <w:sz w:val="24"/>
          <w:szCs w:val="24"/>
        </w:rPr>
        <w:t xml:space="preserve"> una comunicación oral explicando la situación en España de la </w:t>
      </w:r>
      <w:proofErr w:type="spellStart"/>
      <w:r w:rsidR="00CD4368">
        <w:rPr>
          <w:sz w:val="24"/>
          <w:szCs w:val="24"/>
        </w:rPr>
        <w:t>Arqueologia</w:t>
      </w:r>
      <w:proofErr w:type="spellEnd"/>
      <w:r w:rsidR="00CD4368">
        <w:rPr>
          <w:sz w:val="24"/>
          <w:szCs w:val="24"/>
        </w:rPr>
        <w:t xml:space="preserve"> Forense</w:t>
      </w:r>
      <w:r w:rsidR="008C5DB6">
        <w:rPr>
          <w:sz w:val="24"/>
          <w:szCs w:val="24"/>
        </w:rPr>
        <w:t xml:space="preserve"> no hará falta presentar esta memoria.</w:t>
      </w:r>
    </w:p>
    <w:p w:rsidR="00813598" w:rsidRDefault="00813598" w:rsidP="00BF4D16">
      <w:pPr>
        <w:jc w:val="both"/>
        <w:rPr>
          <w:sz w:val="24"/>
          <w:szCs w:val="24"/>
        </w:rPr>
      </w:pPr>
      <w:r>
        <w:rPr>
          <w:sz w:val="24"/>
          <w:szCs w:val="24"/>
        </w:rPr>
        <w:t>4º)</w:t>
      </w:r>
      <w:r w:rsidR="00D813F9">
        <w:rPr>
          <w:sz w:val="24"/>
          <w:szCs w:val="24"/>
        </w:rPr>
        <w:t xml:space="preserve"> </w:t>
      </w:r>
      <w:r>
        <w:rPr>
          <w:sz w:val="24"/>
          <w:szCs w:val="24"/>
        </w:rPr>
        <w:t>La AEAOF entregará al elegido 400 euros para gastos de inscripción (180 €), vuelo y hotel. Los demás gastos correrán por cuenta del elegido. No será necesario justificar los gastos pero sí la asistencia a la reunión.</w:t>
      </w:r>
    </w:p>
    <w:p w:rsidR="00813598" w:rsidRDefault="00813598" w:rsidP="00BF4D16">
      <w:pPr>
        <w:jc w:val="both"/>
        <w:rPr>
          <w:sz w:val="24"/>
          <w:szCs w:val="24"/>
        </w:rPr>
      </w:pPr>
      <w:r>
        <w:rPr>
          <w:sz w:val="24"/>
          <w:szCs w:val="24"/>
        </w:rPr>
        <w:t>5º)</w:t>
      </w:r>
      <w:r w:rsidR="00D813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fecha tope para recibir las solicitudes será </w:t>
      </w:r>
      <w:r w:rsidR="00E0377E">
        <w:rPr>
          <w:sz w:val="24"/>
          <w:szCs w:val="24"/>
        </w:rPr>
        <w:t xml:space="preserve">el </w:t>
      </w:r>
      <w:proofErr w:type="spellStart"/>
      <w:r w:rsidR="00E0377E">
        <w:rPr>
          <w:sz w:val="24"/>
          <w:szCs w:val="24"/>
        </w:rPr>
        <w:t>dia</w:t>
      </w:r>
      <w:proofErr w:type="spellEnd"/>
      <w:r w:rsidR="00E0377E">
        <w:rPr>
          <w:sz w:val="24"/>
          <w:szCs w:val="24"/>
        </w:rPr>
        <w:t xml:space="preserve"> 20</w:t>
      </w:r>
      <w:r w:rsidR="00BF4D16">
        <w:rPr>
          <w:sz w:val="24"/>
          <w:szCs w:val="24"/>
        </w:rPr>
        <w:t xml:space="preserve"> de junio. El j</w:t>
      </w:r>
      <w:r>
        <w:rPr>
          <w:sz w:val="24"/>
          <w:szCs w:val="24"/>
        </w:rPr>
        <w:t>urado resolverá</w:t>
      </w:r>
      <w:r w:rsidR="009E09EF">
        <w:rPr>
          <w:sz w:val="24"/>
          <w:szCs w:val="24"/>
        </w:rPr>
        <w:t xml:space="preserve"> antes del </w:t>
      </w:r>
      <w:proofErr w:type="spellStart"/>
      <w:r w:rsidR="009E09EF">
        <w:rPr>
          <w:sz w:val="24"/>
          <w:szCs w:val="24"/>
        </w:rPr>
        <w:t>dia</w:t>
      </w:r>
      <w:proofErr w:type="spellEnd"/>
      <w:r w:rsidR="009E09EF">
        <w:rPr>
          <w:sz w:val="24"/>
          <w:szCs w:val="24"/>
        </w:rPr>
        <w:t xml:space="preserve"> 25</w:t>
      </w:r>
      <w:r w:rsidR="00BF4D16">
        <w:rPr>
          <w:sz w:val="24"/>
          <w:szCs w:val="24"/>
        </w:rPr>
        <w:t xml:space="preserve"> de junio y</w:t>
      </w:r>
      <w:r w:rsidR="009E09EF">
        <w:rPr>
          <w:sz w:val="24"/>
          <w:szCs w:val="24"/>
        </w:rPr>
        <w:t xml:space="preserve"> la decisión será inapelable, aunque de</w:t>
      </w:r>
      <w:r w:rsidR="00BF4D16">
        <w:rPr>
          <w:sz w:val="24"/>
          <w:szCs w:val="24"/>
        </w:rPr>
        <w:t xml:space="preserve"> surgir algún conflicto resolverá la Junta Directiva en pleno quien dará las explicaciones oportunas.</w:t>
      </w:r>
    </w:p>
    <w:p w:rsidR="00E0377E" w:rsidRDefault="00E0377E" w:rsidP="00BF4D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6º) Los interesados enviarán a la </w:t>
      </w:r>
      <w:proofErr w:type="spellStart"/>
      <w:r>
        <w:rPr>
          <w:sz w:val="24"/>
          <w:szCs w:val="24"/>
        </w:rPr>
        <w:t>direccion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663531">
          <w:rPr>
            <w:rStyle w:val="Hipervnculo"/>
            <w:sz w:val="24"/>
            <w:szCs w:val="24"/>
          </w:rPr>
          <w:t>antropologiaforense.aeaof@gmail.com</w:t>
        </w:r>
      </w:hyperlink>
      <w:r w:rsidR="00CD4368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hoj</w:t>
      </w:r>
      <w:r w:rsidR="00CD4368">
        <w:rPr>
          <w:sz w:val="24"/>
          <w:szCs w:val="24"/>
        </w:rPr>
        <w:t>a de solicitud que se acompaña al presente escrito</w:t>
      </w:r>
      <w:r w:rsidR="009E09EF">
        <w:rPr>
          <w:sz w:val="24"/>
          <w:szCs w:val="24"/>
        </w:rPr>
        <w:t xml:space="preserve"> debidamente cumplimentada</w:t>
      </w:r>
      <w:r w:rsidR="00CD4368">
        <w:rPr>
          <w:sz w:val="24"/>
          <w:szCs w:val="24"/>
        </w:rPr>
        <w:t>.</w:t>
      </w:r>
    </w:p>
    <w:p w:rsidR="00BF4D16" w:rsidRDefault="00E0377E" w:rsidP="00BF4D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Verín</w:t>
      </w:r>
      <w:proofErr w:type="spellEnd"/>
      <w:r>
        <w:rPr>
          <w:sz w:val="24"/>
          <w:szCs w:val="24"/>
        </w:rPr>
        <w:t xml:space="preserve"> (Ourense) a</w:t>
      </w:r>
      <w:r w:rsidR="00CD4368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</w:t>
      </w:r>
      <w:r w:rsidR="00CD4368">
        <w:rPr>
          <w:sz w:val="24"/>
          <w:szCs w:val="24"/>
        </w:rPr>
        <w:t xml:space="preserve"> de junio</w:t>
      </w:r>
      <w:r w:rsidR="00BF4D16">
        <w:rPr>
          <w:sz w:val="24"/>
          <w:szCs w:val="24"/>
        </w:rPr>
        <w:t xml:space="preserve"> de 2016.</w:t>
      </w:r>
    </w:p>
    <w:p w:rsidR="00CD4368" w:rsidRDefault="00CD4368" w:rsidP="00BF4D1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Fernando </w:t>
      </w:r>
      <w:proofErr w:type="spellStart"/>
      <w:r>
        <w:rPr>
          <w:sz w:val="24"/>
          <w:szCs w:val="24"/>
        </w:rPr>
        <w:t>Serrulla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Rech</w:t>
      </w:r>
      <w:proofErr w:type="spellEnd"/>
    </w:p>
    <w:p w:rsidR="00BF4D16" w:rsidRDefault="00BF4D16" w:rsidP="00BF4D1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Presidente de la AEAOF</w:t>
      </w:r>
    </w:p>
    <w:p w:rsidR="00CD4368" w:rsidRDefault="00CD4368" w:rsidP="00BF4D16">
      <w:pPr>
        <w:contextualSpacing/>
        <w:jc w:val="both"/>
        <w:rPr>
          <w:sz w:val="24"/>
          <w:szCs w:val="24"/>
        </w:rPr>
      </w:pPr>
    </w:p>
    <w:p w:rsidR="008C5DB6" w:rsidRDefault="008C5DB6" w:rsidP="00BF4D16">
      <w:pPr>
        <w:contextualSpacing/>
        <w:jc w:val="both"/>
        <w:rPr>
          <w:sz w:val="24"/>
          <w:szCs w:val="24"/>
        </w:rPr>
      </w:pPr>
    </w:p>
    <w:p w:rsidR="008C5DB6" w:rsidRDefault="00CD4368" w:rsidP="00CD4368">
      <w:pPr>
        <w:contextualSpacing/>
        <w:jc w:val="center"/>
        <w:rPr>
          <w:b/>
          <w:sz w:val="24"/>
          <w:szCs w:val="24"/>
        </w:rPr>
      </w:pPr>
      <w:r w:rsidRPr="00CD4368">
        <w:rPr>
          <w:b/>
          <w:sz w:val="24"/>
          <w:szCs w:val="24"/>
        </w:rPr>
        <w:lastRenderedPageBreak/>
        <w:t>HOJA DE SOLICITUD DE BECA</w:t>
      </w:r>
      <w:r w:rsidR="008C5DB6">
        <w:rPr>
          <w:b/>
          <w:sz w:val="24"/>
          <w:szCs w:val="24"/>
        </w:rPr>
        <w:t xml:space="preserve"> DE LA AEAOF PARA ASISTIR AL </w:t>
      </w:r>
    </w:p>
    <w:p w:rsidR="00CD4368" w:rsidRPr="008C5DB6" w:rsidRDefault="008C5DB6" w:rsidP="00CD4368">
      <w:pPr>
        <w:contextualSpacing/>
        <w:jc w:val="center"/>
        <w:rPr>
          <w:b/>
          <w:i/>
          <w:sz w:val="24"/>
          <w:szCs w:val="24"/>
          <w:lang w:val="en-US"/>
        </w:rPr>
      </w:pPr>
      <w:r w:rsidRPr="008C5DB6">
        <w:rPr>
          <w:b/>
          <w:i/>
          <w:sz w:val="24"/>
          <w:szCs w:val="24"/>
          <w:lang w:val="en-US"/>
        </w:rPr>
        <w:t>EUROPEAN MEETING OF FORENSIC ARCHAEOLOGY</w:t>
      </w:r>
    </w:p>
    <w:p w:rsidR="00CD4368" w:rsidRPr="008C5DB6" w:rsidRDefault="00CD4368" w:rsidP="00CD4368">
      <w:pPr>
        <w:contextualSpacing/>
        <w:jc w:val="center"/>
        <w:rPr>
          <w:b/>
          <w:i/>
          <w:sz w:val="24"/>
          <w:szCs w:val="24"/>
          <w:lang w:val="en-US"/>
        </w:rPr>
      </w:pPr>
    </w:p>
    <w:p w:rsidR="00CD4368" w:rsidRPr="008C5DB6" w:rsidRDefault="00CD4368" w:rsidP="00CD4368">
      <w:pPr>
        <w:contextualSpacing/>
        <w:jc w:val="both"/>
        <w:rPr>
          <w:b/>
          <w:sz w:val="24"/>
          <w:szCs w:val="24"/>
          <w:lang w:val="en-US"/>
        </w:rPr>
      </w:pPr>
    </w:p>
    <w:p w:rsidR="00CD4368" w:rsidRPr="008C5DB6" w:rsidRDefault="00CD4368" w:rsidP="00CD4368">
      <w:pPr>
        <w:contextualSpacing/>
        <w:jc w:val="both"/>
        <w:rPr>
          <w:sz w:val="24"/>
          <w:szCs w:val="24"/>
          <w:lang w:val="en-US"/>
        </w:rPr>
      </w:pPr>
      <w:r w:rsidRPr="008C5DB6">
        <w:rPr>
          <w:b/>
          <w:sz w:val="24"/>
          <w:szCs w:val="24"/>
          <w:lang w:val="en-US"/>
        </w:rPr>
        <w:tab/>
      </w:r>
      <w:proofErr w:type="spellStart"/>
      <w:r w:rsidRPr="008C5DB6">
        <w:rPr>
          <w:sz w:val="24"/>
          <w:szCs w:val="24"/>
          <w:lang w:val="en-US"/>
        </w:rPr>
        <w:t>Dn</w:t>
      </w:r>
      <w:proofErr w:type="spellEnd"/>
      <w:r w:rsidRPr="008C5DB6">
        <w:rPr>
          <w:sz w:val="24"/>
          <w:szCs w:val="24"/>
          <w:lang w:val="en-US"/>
        </w:rPr>
        <w:t>/</w:t>
      </w:r>
      <w:proofErr w:type="spellStart"/>
      <w:r w:rsidRPr="008C5DB6">
        <w:rPr>
          <w:sz w:val="24"/>
          <w:szCs w:val="24"/>
          <w:lang w:val="en-US"/>
        </w:rPr>
        <w:t>Dña</w:t>
      </w:r>
      <w:proofErr w:type="spellEnd"/>
    </w:p>
    <w:p w:rsidR="00CD4368" w:rsidRDefault="00CD4368" w:rsidP="00CD4368">
      <w:pPr>
        <w:contextualSpacing/>
        <w:jc w:val="both"/>
        <w:rPr>
          <w:sz w:val="24"/>
          <w:szCs w:val="24"/>
        </w:rPr>
      </w:pPr>
      <w:r w:rsidRPr="008C5DB6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Telefono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CD4368" w:rsidRDefault="00CD4368" w:rsidP="00CD4368">
      <w:pPr>
        <w:contextualSpacing/>
        <w:jc w:val="both"/>
        <w:rPr>
          <w:sz w:val="24"/>
          <w:szCs w:val="24"/>
        </w:rPr>
      </w:pPr>
    </w:p>
    <w:p w:rsidR="00CD4368" w:rsidRDefault="00CD4368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Por el pr</w:t>
      </w:r>
      <w:r w:rsidR="008C5DB6">
        <w:rPr>
          <w:sz w:val="24"/>
          <w:szCs w:val="24"/>
        </w:rPr>
        <w:t>esente solicita se le conceda la</w:t>
      </w:r>
      <w:r>
        <w:rPr>
          <w:sz w:val="24"/>
          <w:szCs w:val="24"/>
        </w:rPr>
        <w:t xml:space="preserve"> beca de 400€ que concede la AEAOF para asistir al </w:t>
      </w:r>
      <w:proofErr w:type="spellStart"/>
      <w:r w:rsidR="008C5DB6" w:rsidRPr="008C5DB6">
        <w:rPr>
          <w:i/>
          <w:sz w:val="24"/>
          <w:szCs w:val="24"/>
        </w:rPr>
        <w:t>European</w:t>
      </w:r>
      <w:proofErr w:type="spellEnd"/>
      <w:r w:rsidR="008C5DB6" w:rsidRPr="008C5DB6">
        <w:rPr>
          <w:i/>
          <w:sz w:val="24"/>
          <w:szCs w:val="24"/>
        </w:rPr>
        <w:t xml:space="preserve"> Meeting of </w:t>
      </w:r>
      <w:proofErr w:type="spellStart"/>
      <w:r w:rsidR="008C5DB6" w:rsidRPr="008C5DB6">
        <w:rPr>
          <w:i/>
          <w:sz w:val="24"/>
          <w:szCs w:val="24"/>
        </w:rPr>
        <w:t>Forensic</w:t>
      </w:r>
      <w:proofErr w:type="spellEnd"/>
      <w:r w:rsidR="008C5DB6" w:rsidRPr="008C5DB6">
        <w:rPr>
          <w:i/>
          <w:sz w:val="24"/>
          <w:szCs w:val="24"/>
        </w:rPr>
        <w:t xml:space="preserve"> </w:t>
      </w:r>
      <w:proofErr w:type="spellStart"/>
      <w:r w:rsidR="008C5DB6" w:rsidRPr="008C5DB6">
        <w:rPr>
          <w:i/>
          <w:sz w:val="24"/>
          <w:szCs w:val="24"/>
        </w:rPr>
        <w:t>Archaeology</w:t>
      </w:r>
      <w:proofErr w:type="spellEnd"/>
      <w:r w:rsidR="008C5DB6">
        <w:rPr>
          <w:sz w:val="24"/>
          <w:szCs w:val="24"/>
        </w:rPr>
        <w:t xml:space="preserve"> que organiza ENFSI en Dublín los días 11 y 12 de agosto de 2016, según las condiciones expuestas y comprometiéndose en caso de ser elegido a presentar oralmente en la VIII </w:t>
      </w:r>
      <w:proofErr w:type="spellStart"/>
      <w:r w:rsidR="008C5DB6">
        <w:rPr>
          <w:sz w:val="24"/>
          <w:szCs w:val="24"/>
        </w:rPr>
        <w:t>Reunion</w:t>
      </w:r>
      <w:proofErr w:type="spellEnd"/>
      <w:r w:rsidR="008C5DB6">
        <w:rPr>
          <w:sz w:val="24"/>
          <w:szCs w:val="24"/>
        </w:rPr>
        <w:t xml:space="preserve"> </w:t>
      </w:r>
      <w:proofErr w:type="spellStart"/>
      <w:r w:rsidR="008C5DB6">
        <w:rPr>
          <w:sz w:val="24"/>
          <w:szCs w:val="24"/>
        </w:rPr>
        <w:t>Cientifica</w:t>
      </w:r>
      <w:proofErr w:type="spellEnd"/>
      <w:r w:rsidR="008C5DB6">
        <w:rPr>
          <w:sz w:val="24"/>
          <w:szCs w:val="24"/>
        </w:rPr>
        <w:t xml:space="preserve"> de la AEAOF un resumen de lo hablado en </w:t>
      </w:r>
      <w:proofErr w:type="spellStart"/>
      <w:r w:rsidR="008C5DB6">
        <w:rPr>
          <w:sz w:val="24"/>
          <w:szCs w:val="24"/>
        </w:rPr>
        <w:t>Dublin</w:t>
      </w:r>
      <w:proofErr w:type="spellEnd"/>
      <w:r w:rsidR="008C5DB6">
        <w:rPr>
          <w:sz w:val="24"/>
          <w:szCs w:val="24"/>
        </w:rPr>
        <w:t xml:space="preserve"> y además (señálese lo que proceda):</w:t>
      </w:r>
    </w:p>
    <w:p w:rsidR="008C5DB6" w:rsidRDefault="000E709C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  ) </w:t>
      </w:r>
      <w:r w:rsidR="008C5DB6">
        <w:rPr>
          <w:sz w:val="24"/>
          <w:szCs w:val="24"/>
        </w:rPr>
        <w:t xml:space="preserve">Entrega de una Memoria de unas 5 </w:t>
      </w:r>
      <w:proofErr w:type="spellStart"/>
      <w:r w:rsidR="008C5DB6">
        <w:rPr>
          <w:sz w:val="24"/>
          <w:szCs w:val="24"/>
        </w:rPr>
        <w:t>paginas</w:t>
      </w:r>
      <w:proofErr w:type="spellEnd"/>
      <w:r w:rsidR="008C5DB6">
        <w:rPr>
          <w:sz w:val="24"/>
          <w:szCs w:val="24"/>
        </w:rPr>
        <w:t xml:space="preserve"> a la Junta Directiva exponiendo lo hablado en la reunión de </w:t>
      </w:r>
      <w:proofErr w:type="spellStart"/>
      <w:r w:rsidR="008C5DB6">
        <w:rPr>
          <w:sz w:val="24"/>
          <w:szCs w:val="24"/>
        </w:rPr>
        <w:t>Dublin</w:t>
      </w:r>
      <w:proofErr w:type="spellEnd"/>
      <w:r w:rsidR="008C5DB6">
        <w:rPr>
          <w:sz w:val="24"/>
          <w:szCs w:val="24"/>
        </w:rPr>
        <w:t>.</w:t>
      </w:r>
    </w:p>
    <w:p w:rsidR="008C5DB6" w:rsidRDefault="000E709C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 </w:t>
      </w:r>
      <w:bookmarkStart w:id="0" w:name="_GoBack"/>
      <w:bookmarkEnd w:id="0"/>
      <w:r>
        <w:rPr>
          <w:sz w:val="24"/>
          <w:szCs w:val="24"/>
        </w:rPr>
        <w:t xml:space="preserve"> ) </w:t>
      </w:r>
      <w:proofErr w:type="spellStart"/>
      <w:r w:rsidR="008C5DB6">
        <w:rPr>
          <w:sz w:val="24"/>
          <w:szCs w:val="24"/>
        </w:rPr>
        <w:t>Exposicion</w:t>
      </w:r>
      <w:proofErr w:type="spellEnd"/>
      <w:r w:rsidR="008C5DB6">
        <w:rPr>
          <w:sz w:val="24"/>
          <w:szCs w:val="24"/>
        </w:rPr>
        <w:t xml:space="preserve"> oral en </w:t>
      </w:r>
      <w:proofErr w:type="spellStart"/>
      <w:r w:rsidR="008C5DB6">
        <w:rPr>
          <w:sz w:val="24"/>
          <w:szCs w:val="24"/>
        </w:rPr>
        <w:t>Dublin</w:t>
      </w:r>
      <w:proofErr w:type="spellEnd"/>
      <w:r w:rsidR="008C5DB6">
        <w:rPr>
          <w:sz w:val="24"/>
          <w:szCs w:val="24"/>
        </w:rPr>
        <w:t xml:space="preserve"> de una comunicación explicando cual es la situación en España de la Arqueología Forense.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Declaro por el presente: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1º</w:t>
      </w:r>
      <w:proofErr w:type="gramStart"/>
      <w:r>
        <w:rPr>
          <w:sz w:val="24"/>
          <w:szCs w:val="24"/>
        </w:rPr>
        <w:t>)Ser</w:t>
      </w:r>
      <w:proofErr w:type="gramEnd"/>
      <w:r>
        <w:rPr>
          <w:sz w:val="24"/>
          <w:szCs w:val="24"/>
        </w:rPr>
        <w:t xml:space="preserve"> Arqueólogo.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2º</w:t>
      </w:r>
      <w:proofErr w:type="gramStart"/>
      <w:r>
        <w:rPr>
          <w:sz w:val="24"/>
          <w:szCs w:val="24"/>
        </w:rPr>
        <w:t>)</w:t>
      </w:r>
      <w:r w:rsidR="009E09EF">
        <w:rPr>
          <w:sz w:val="24"/>
          <w:szCs w:val="24"/>
        </w:rPr>
        <w:t>Tener</w:t>
      </w:r>
      <w:proofErr w:type="gramEnd"/>
      <w:r w:rsidR="009E09EF">
        <w:rPr>
          <w:sz w:val="24"/>
          <w:szCs w:val="24"/>
        </w:rPr>
        <w:t xml:space="preserve"> un nivel mí</w:t>
      </w:r>
      <w:r>
        <w:rPr>
          <w:sz w:val="24"/>
          <w:szCs w:val="24"/>
        </w:rPr>
        <w:t>nimo de inglés d</w:t>
      </w:r>
      <w:r w:rsidR="009E09EF">
        <w:rPr>
          <w:sz w:val="24"/>
          <w:szCs w:val="24"/>
        </w:rPr>
        <w:t>e B2.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3º</w:t>
      </w:r>
      <w:proofErr w:type="gramStart"/>
      <w:r>
        <w:rPr>
          <w:sz w:val="24"/>
          <w:szCs w:val="24"/>
        </w:rPr>
        <w:t>)La</w:t>
      </w:r>
      <w:proofErr w:type="gramEnd"/>
      <w:r>
        <w:rPr>
          <w:sz w:val="24"/>
          <w:szCs w:val="24"/>
        </w:rPr>
        <w:t xml:space="preserve"> siguiente exp</w:t>
      </w:r>
      <w:r w:rsidR="009E09EF">
        <w:rPr>
          <w:sz w:val="24"/>
          <w:szCs w:val="24"/>
        </w:rPr>
        <w:t>eriencia en Arqueología Forense (no más de 10 lineas):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4º</w:t>
      </w:r>
      <w:proofErr w:type="gramStart"/>
      <w:r>
        <w:rPr>
          <w:sz w:val="24"/>
          <w:szCs w:val="24"/>
        </w:rPr>
        <w:t>)Pertenezco</w:t>
      </w:r>
      <w:proofErr w:type="gramEnd"/>
      <w:r>
        <w:rPr>
          <w:sz w:val="24"/>
          <w:szCs w:val="24"/>
        </w:rPr>
        <w:t xml:space="preserve"> al Grupo de Trabajo de </w:t>
      </w:r>
      <w:r w:rsidR="009E09EF">
        <w:rPr>
          <w:sz w:val="24"/>
          <w:szCs w:val="24"/>
        </w:rPr>
        <w:t>Arqueología Forense de la AEAOF: SI ( )  NO ( )</w:t>
      </w:r>
    </w:p>
    <w:p w:rsidR="008C5DB6" w:rsidRDefault="008C5DB6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5º</w:t>
      </w:r>
      <w:proofErr w:type="gramStart"/>
      <w:r>
        <w:rPr>
          <w:sz w:val="24"/>
          <w:szCs w:val="24"/>
        </w:rPr>
        <w:t>)La</w:t>
      </w:r>
      <w:proofErr w:type="gramEnd"/>
      <w:r>
        <w:rPr>
          <w:sz w:val="24"/>
          <w:szCs w:val="24"/>
        </w:rPr>
        <w:t xml:space="preserve"> síntesis de mi CV es la siguiente: (no más de 1 folio).</w:t>
      </w: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Default="009E09EF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Fecha y firma.</w:t>
      </w:r>
    </w:p>
    <w:p w:rsidR="009E09EF" w:rsidRDefault="009E09EF" w:rsidP="00CD4368">
      <w:pPr>
        <w:contextualSpacing/>
        <w:jc w:val="both"/>
        <w:rPr>
          <w:sz w:val="24"/>
          <w:szCs w:val="24"/>
        </w:rPr>
      </w:pPr>
    </w:p>
    <w:p w:rsidR="009E09EF" w:rsidRPr="00CD4368" w:rsidRDefault="009E09EF" w:rsidP="00CD436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ENVIAR ESTA HOJA POR CORREO ELECTRONICO A </w:t>
      </w:r>
      <w:hyperlink r:id="rId6" w:history="1">
        <w:r w:rsidRPr="00663531">
          <w:rPr>
            <w:rStyle w:val="Hipervnculo"/>
            <w:sz w:val="24"/>
            <w:szCs w:val="24"/>
          </w:rPr>
          <w:t>antropologiaforense.aeaof@gmail.com</w:t>
        </w:r>
      </w:hyperlink>
      <w:r>
        <w:rPr>
          <w:sz w:val="24"/>
          <w:szCs w:val="24"/>
        </w:rPr>
        <w:t xml:space="preserve"> </w:t>
      </w:r>
    </w:p>
    <w:sectPr w:rsidR="009E09EF" w:rsidRPr="00CD4368" w:rsidSect="00ED1A19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9"/>
    <w:rsid w:val="000E709C"/>
    <w:rsid w:val="001C5E7D"/>
    <w:rsid w:val="00216175"/>
    <w:rsid w:val="00813598"/>
    <w:rsid w:val="008C5DB6"/>
    <w:rsid w:val="009E09EF"/>
    <w:rsid w:val="00BF4D16"/>
    <w:rsid w:val="00CD4368"/>
    <w:rsid w:val="00D23624"/>
    <w:rsid w:val="00D813F9"/>
    <w:rsid w:val="00E0377E"/>
    <w:rsid w:val="00EC4079"/>
    <w:rsid w:val="00E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3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3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ropologiaforense.aeaof@gmail.com" TargetMode="External"/><Relationship Id="rId5" Type="http://schemas.openxmlformats.org/officeDocument/2006/relationships/hyperlink" Target="mailto:antropologiaforense.aeao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Serrulla Rech</dc:creator>
  <cp:lastModifiedBy>FERNANDO</cp:lastModifiedBy>
  <cp:revision>8</cp:revision>
  <dcterms:created xsi:type="dcterms:W3CDTF">2016-05-25T08:50:00Z</dcterms:created>
  <dcterms:modified xsi:type="dcterms:W3CDTF">2016-06-05T16:09:00Z</dcterms:modified>
</cp:coreProperties>
</file>